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420" w:rsidRPr="00E007E9" w:rsidRDefault="00BA1420" w:rsidP="00BA1420">
      <w:pPr>
        <w:autoSpaceDE w:val="0"/>
        <w:jc w:val="center"/>
        <w:rPr>
          <w:rFonts w:ascii="PT Astra Serif" w:eastAsia="ArialMT" w:hAnsi="PT Astra Serif" w:cs="Times New Roman"/>
          <w:b/>
          <w:sz w:val="26"/>
          <w:szCs w:val="26"/>
        </w:rPr>
      </w:pPr>
      <w:r w:rsidRPr="00E007E9">
        <w:rPr>
          <w:rFonts w:ascii="PT Astra Serif" w:eastAsia="LiberationSans-Bold" w:hAnsi="PT Astra Serif" w:cs="Times New Roman"/>
          <w:b/>
          <w:sz w:val="26"/>
          <w:szCs w:val="26"/>
        </w:rPr>
        <w:t>УВЕДОМЛЕНИЕ</w:t>
      </w:r>
    </w:p>
    <w:p w:rsidR="00772266" w:rsidRPr="00E007E9" w:rsidRDefault="00BA1420" w:rsidP="00772266">
      <w:pPr>
        <w:pStyle w:val="a4"/>
        <w:spacing w:after="0" w:line="240" w:lineRule="auto"/>
        <w:jc w:val="center"/>
        <w:rPr>
          <w:rFonts w:ascii="PT Astra Serif" w:eastAsia="ArialMT" w:hAnsi="PT Astra Serif"/>
          <w:b/>
          <w:sz w:val="26"/>
          <w:szCs w:val="26"/>
          <w:shd w:val="clear" w:color="auto" w:fill="FFFFFF"/>
        </w:rPr>
      </w:pPr>
      <w:r w:rsidRPr="00E007E9">
        <w:rPr>
          <w:rFonts w:ascii="PT Astra Serif" w:eastAsia="ArialMT" w:hAnsi="PT Astra Serif"/>
          <w:b/>
          <w:sz w:val="26"/>
          <w:szCs w:val="26"/>
        </w:rPr>
        <w:t xml:space="preserve">о подготовке проекта </w:t>
      </w:r>
      <w:r w:rsidRPr="00E007E9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 xml:space="preserve">нормативного правового акта </w:t>
      </w:r>
      <w:r w:rsidR="00D6499E" w:rsidRPr="00E007E9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 xml:space="preserve">– </w:t>
      </w:r>
      <w:r w:rsidR="00E007E9" w:rsidRPr="00E007E9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>постановления Администрации города Кургана «О внесении изменени</w:t>
      </w:r>
      <w:r w:rsidR="008D0F7D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>й</w:t>
      </w:r>
      <w:r w:rsidR="00E007E9" w:rsidRPr="00E007E9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 xml:space="preserve"> в постановление Администрации города Кургана от 08.10.2019 г. № 6622 «Об утверждении Порядка выдачи, продления, внесения изменений, закрытия разрешения на проведение земляных работ, Порядка восстановления </w:t>
      </w:r>
      <w:r w:rsidR="008B42DB" w:rsidRPr="00E007E9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>благоустройства,</w:t>
      </w:r>
      <w:r w:rsidR="00E007E9" w:rsidRPr="00E007E9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 xml:space="preserve"> нарушенного при проведении земляных работ и формы Уведомления об осуществлении земляных </w:t>
      </w:r>
      <w:r w:rsidR="008B42DB" w:rsidRPr="00E007E9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>работ на</w:t>
      </w:r>
      <w:r w:rsidR="00E007E9" w:rsidRPr="00E007E9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 xml:space="preserve"> территории города Кургана»</w:t>
      </w:r>
      <w:bookmarkStart w:id="0" w:name="_GoBack"/>
      <w:bookmarkEnd w:id="0"/>
    </w:p>
    <w:p w:rsidR="00E007E9" w:rsidRPr="00E007E9" w:rsidRDefault="00E007E9" w:rsidP="00772266">
      <w:pPr>
        <w:pStyle w:val="a4"/>
        <w:spacing w:after="0" w:line="240" w:lineRule="auto"/>
        <w:jc w:val="center"/>
        <w:rPr>
          <w:rFonts w:ascii="PT Astra Serif" w:eastAsia="ArialMT" w:hAnsi="PT Astra Serif"/>
          <w:sz w:val="26"/>
          <w:szCs w:val="26"/>
        </w:rPr>
      </w:pPr>
    </w:p>
    <w:p w:rsidR="00F50E10" w:rsidRPr="00E007E9" w:rsidRDefault="00D6499E" w:rsidP="00F50E10">
      <w:pPr>
        <w:pStyle w:val="20"/>
        <w:shd w:val="clear" w:color="auto" w:fill="auto"/>
        <w:spacing w:before="0"/>
        <w:ind w:firstLine="740"/>
        <w:rPr>
          <w:rFonts w:ascii="PT Astra Serif" w:hAnsi="PT Astra Serif"/>
          <w:sz w:val="26"/>
          <w:szCs w:val="26"/>
        </w:rPr>
      </w:pPr>
      <w:r w:rsidRPr="00E007E9">
        <w:rPr>
          <w:rFonts w:ascii="PT Astra Serif" w:eastAsia="ArialMT" w:hAnsi="PT Astra Serif"/>
          <w:sz w:val="26"/>
          <w:szCs w:val="26"/>
        </w:rPr>
        <w:t>В соответствии с решением Курганской городской Думы от 31.01.2018</w:t>
      </w:r>
      <w:r w:rsidR="00F439F4" w:rsidRPr="00E007E9">
        <w:rPr>
          <w:rFonts w:ascii="PT Astra Serif" w:eastAsia="ArialMT" w:hAnsi="PT Astra Serif"/>
          <w:sz w:val="26"/>
          <w:szCs w:val="26"/>
        </w:rPr>
        <w:t xml:space="preserve"> г</w:t>
      </w:r>
      <w:r w:rsidR="0044078F">
        <w:rPr>
          <w:rFonts w:ascii="PT Astra Serif" w:eastAsia="ArialMT" w:hAnsi="PT Astra Serif"/>
          <w:sz w:val="26"/>
          <w:szCs w:val="26"/>
        </w:rPr>
        <w:t>.</w:t>
      </w:r>
      <w:r w:rsidRPr="00E007E9">
        <w:rPr>
          <w:rFonts w:ascii="PT Astra Serif" w:eastAsia="ArialMT" w:hAnsi="PT Astra Serif"/>
          <w:sz w:val="26"/>
          <w:szCs w:val="26"/>
        </w:rPr>
        <w:t xml:space="preserve"> </w:t>
      </w:r>
      <w:r w:rsidR="0044078F">
        <w:rPr>
          <w:rFonts w:ascii="PT Astra Serif" w:eastAsia="ArialMT" w:hAnsi="PT Astra Serif"/>
          <w:sz w:val="26"/>
          <w:szCs w:val="26"/>
        </w:rPr>
        <w:t xml:space="preserve"> </w:t>
      </w:r>
      <w:r w:rsidRPr="00E007E9">
        <w:rPr>
          <w:rFonts w:ascii="PT Astra Serif" w:eastAsia="ArialMT" w:hAnsi="PT Astra Serif"/>
          <w:sz w:val="26"/>
          <w:szCs w:val="26"/>
        </w:rPr>
        <w:t xml:space="preserve"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="009D40BC" w:rsidRPr="009D40BC">
        <w:rPr>
          <w:rFonts w:ascii="PT Astra Serif" w:hAnsi="PT Astra Serif"/>
          <w:sz w:val="26"/>
          <w:szCs w:val="26"/>
        </w:rPr>
        <w:t>Департамент развития городского хозяйства Администрации города Кургана</w:t>
      </w:r>
      <w:r w:rsidR="00F50E10" w:rsidRPr="00E007E9">
        <w:rPr>
          <w:rFonts w:ascii="PT Astra Serif" w:hAnsi="PT Astra Serif"/>
          <w:sz w:val="26"/>
          <w:szCs w:val="26"/>
        </w:rPr>
        <w:t xml:space="preserve"> уведомляет о подготовке проекта нормативно правового акта.</w:t>
      </w:r>
    </w:p>
    <w:p w:rsidR="00E007E9" w:rsidRPr="00E007E9" w:rsidRDefault="00BA1420" w:rsidP="00BA1420">
      <w:pPr>
        <w:autoSpaceDE w:val="0"/>
        <w:ind w:firstLine="714"/>
        <w:jc w:val="both"/>
        <w:rPr>
          <w:rFonts w:ascii="PT Astra Serif" w:eastAsia="ArialMT" w:hAnsi="PT Astra Serif"/>
          <w:sz w:val="26"/>
          <w:szCs w:val="26"/>
          <w:shd w:val="clear" w:color="auto" w:fill="FFFFFF"/>
        </w:rPr>
      </w:pPr>
      <w:r w:rsidRPr="00E007E9">
        <w:rPr>
          <w:rFonts w:ascii="PT Astra Serif" w:eastAsia="LiberationSans-Bold" w:hAnsi="PT Astra Serif"/>
          <w:b/>
          <w:bCs/>
          <w:sz w:val="26"/>
          <w:szCs w:val="26"/>
          <w:shd w:val="clear" w:color="auto" w:fill="FFFFFF"/>
        </w:rPr>
        <w:t>Проект нормативного правового акта</w:t>
      </w:r>
      <w:r w:rsidRPr="00E007E9">
        <w:rPr>
          <w:rFonts w:ascii="PT Astra Serif" w:eastAsia="LiberationSans-Bold" w:hAnsi="PT Astra Serif"/>
          <w:sz w:val="26"/>
          <w:szCs w:val="26"/>
          <w:shd w:val="clear" w:color="auto" w:fill="FFFFFF"/>
        </w:rPr>
        <w:t xml:space="preserve"> –</w:t>
      </w:r>
      <w:r w:rsidR="00E007E9" w:rsidRPr="00E007E9">
        <w:rPr>
          <w:rFonts w:ascii="PT Astra Serif" w:hAnsi="PT Astra Serif"/>
          <w:sz w:val="26"/>
          <w:szCs w:val="26"/>
        </w:rPr>
        <w:t xml:space="preserve"> </w:t>
      </w:r>
      <w:r w:rsidR="00E007E9" w:rsidRPr="00E007E9">
        <w:rPr>
          <w:rFonts w:ascii="PT Astra Serif" w:eastAsia="ArialMT" w:hAnsi="PT Astra Serif"/>
          <w:sz w:val="26"/>
          <w:szCs w:val="26"/>
          <w:shd w:val="clear" w:color="auto" w:fill="FFFFFF"/>
        </w:rPr>
        <w:t>постановление Администрации города Кургана «О внесении изменени</w:t>
      </w:r>
      <w:r w:rsidR="008D0F7D">
        <w:rPr>
          <w:rFonts w:ascii="PT Astra Serif" w:eastAsia="ArialMT" w:hAnsi="PT Astra Serif"/>
          <w:sz w:val="26"/>
          <w:szCs w:val="26"/>
          <w:shd w:val="clear" w:color="auto" w:fill="FFFFFF"/>
        </w:rPr>
        <w:t>й</w:t>
      </w:r>
      <w:r w:rsidR="00E007E9" w:rsidRPr="00E007E9">
        <w:rPr>
          <w:rFonts w:ascii="PT Astra Serif" w:eastAsia="ArialMT" w:hAnsi="PT Astra Serif"/>
          <w:sz w:val="26"/>
          <w:szCs w:val="26"/>
          <w:shd w:val="clear" w:color="auto" w:fill="FFFFFF"/>
        </w:rPr>
        <w:t xml:space="preserve"> в постановление Администрации города Кургана от 08.10.2019 г. № 6622 «Об утверждении Порядка выдачи, продления, внесения изменений, закрытия разрешения на проведение земляных работ, Порядка восстановления благоустройства нарушенного при проведении земляных работ и формы Уведомления об осуществлении земляных работ  на территории города Кургана».</w:t>
      </w:r>
    </w:p>
    <w:p w:rsidR="00BA1420" w:rsidRPr="00E007E9" w:rsidRDefault="00BA1420" w:rsidP="00BA1420">
      <w:pPr>
        <w:autoSpaceDE w:val="0"/>
        <w:ind w:firstLine="714"/>
        <w:jc w:val="both"/>
        <w:rPr>
          <w:rFonts w:ascii="PT Astra Serif" w:eastAsia="LiberationSans-Bold" w:hAnsi="PT Astra Serif" w:cs="Times New Roman"/>
          <w:b/>
          <w:bCs/>
          <w:sz w:val="26"/>
          <w:szCs w:val="26"/>
          <w:shd w:val="clear" w:color="auto" w:fill="FFFFFF"/>
        </w:rPr>
      </w:pP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Планируемый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срок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вступления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в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силу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sz w:val="26"/>
          <w:szCs w:val="26"/>
          <w:shd w:val="clear" w:color="auto" w:fill="FFFFFF"/>
        </w:rPr>
        <w:t>нормативного</w:t>
      </w:r>
      <w:r w:rsidR="00E007E9" w:rsidRPr="00E007E9">
        <w:rPr>
          <w:rFonts w:ascii="PT Astra Serif" w:eastAsia="LiberationSans-Bold" w:hAnsi="PT Astra Serif" w:cs="Cambria"/>
          <w:b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sz w:val="26"/>
          <w:szCs w:val="26"/>
          <w:shd w:val="clear" w:color="auto" w:fill="FFFFFF"/>
        </w:rPr>
        <w:t>правового</w:t>
      </w:r>
      <w:r w:rsidR="00E007E9" w:rsidRPr="00E007E9">
        <w:rPr>
          <w:rFonts w:ascii="PT Astra Serif" w:eastAsia="LiberationSans-Bold" w:hAnsi="PT Astra Serif" w:cs="Cambria"/>
          <w:b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sz w:val="26"/>
          <w:szCs w:val="26"/>
          <w:shd w:val="clear" w:color="auto" w:fill="FFFFFF"/>
        </w:rPr>
        <w:t>акта</w:t>
      </w:r>
      <w:r w:rsidR="00E007E9" w:rsidRPr="00E007E9"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–</w:t>
      </w:r>
      <w:r w:rsidR="00665CAA"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</w:t>
      </w:r>
      <w:r w:rsidR="00245B68"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август 2023</w:t>
      </w:r>
      <w:r w:rsidR="00E007E9" w:rsidRPr="00E007E9"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</w:t>
      </w:r>
      <w:r w:rsidR="00D6499E" w:rsidRPr="00E007E9"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год</w:t>
      </w:r>
      <w:r w:rsidR="00BF0E1F" w:rsidRPr="00E007E9"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а</w:t>
      </w:r>
      <w:r w:rsidRPr="00E007E9"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>.</w:t>
      </w:r>
    </w:p>
    <w:p w:rsidR="0044078F" w:rsidRPr="0054317A" w:rsidRDefault="00BA1420" w:rsidP="0044078F">
      <w:pPr>
        <w:autoSpaceDE w:val="0"/>
        <w:ind w:firstLine="714"/>
        <w:jc w:val="both"/>
        <w:rPr>
          <w:rFonts w:eastAsia="ArialMT" w:cs="Times New Roman"/>
          <w:sz w:val="27"/>
          <w:szCs w:val="27"/>
          <w:shd w:val="clear" w:color="auto" w:fill="FFFFFF"/>
        </w:rPr>
      </w:pP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Разработчик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проекта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нормативного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правового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акта</w:t>
      </w:r>
      <w:r w:rsidR="00E007E9" w:rsidRPr="00E007E9"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 xml:space="preserve"> </w:t>
      </w:r>
      <w:r w:rsidRPr="00E007E9"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>–</w:t>
      </w:r>
      <w:r w:rsidR="00E007E9" w:rsidRPr="00E007E9"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</w:t>
      </w:r>
      <w:r w:rsidR="0044078F" w:rsidRPr="0054317A">
        <w:rPr>
          <w:rFonts w:eastAsia="ArialMT" w:cs="Times New Roman"/>
          <w:sz w:val="27"/>
          <w:szCs w:val="27"/>
          <w:shd w:val="clear" w:color="auto" w:fill="FFFFFF"/>
        </w:rPr>
        <w:t>Департамент развития городского хозяйства Администрации города Кургана</w:t>
      </w:r>
      <w:r w:rsidR="0044078F">
        <w:rPr>
          <w:rFonts w:eastAsia="ArialMT" w:cs="Times New Roman"/>
          <w:sz w:val="27"/>
          <w:szCs w:val="27"/>
          <w:shd w:val="clear" w:color="auto" w:fill="FFFFFF"/>
        </w:rPr>
        <w:t xml:space="preserve">, </w:t>
      </w:r>
      <w:r w:rsidR="0044078F">
        <w:rPr>
          <w:rFonts w:eastAsia="Times New Roman" w:cs="Times New Roman"/>
          <w:kern w:val="0"/>
          <w:sz w:val="26"/>
          <w:szCs w:val="26"/>
          <w:lang w:eastAsia="ru-RU" w:bidi="ar-SA"/>
        </w:rPr>
        <w:t>город Курган, улица М.Горького, дом 109,</w:t>
      </w:r>
      <w:r w:rsidR="0044078F" w:rsidRPr="0054317A">
        <w:rPr>
          <w:rFonts w:eastAsia="Times New Roman" w:cs="Times New Roman"/>
          <w:kern w:val="0"/>
          <w:sz w:val="26"/>
          <w:szCs w:val="26"/>
          <w:lang w:eastAsia="ru-RU" w:bidi="ar-SA"/>
        </w:rPr>
        <w:t xml:space="preserve"> </w:t>
      </w:r>
      <w:r w:rsidR="0044078F">
        <w:rPr>
          <w:rFonts w:eastAsia="Times New Roman" w:cs="Times New Roman"/>
          <w:kern w:val="0"/>
          <w:sz w:val="26"/>
          <w:szCs w:val="26"/>
          <w:lang w:eastAsia="ru-RU" w:bidi="ar-SA"/>
        </w:rPr>
        <w:t>640018, тел.42-89-00.</w:t>
      </w:r>
    </w:p>
    <w:p w:rsidR="0016725F" w:rsidRPr="00E007E9" w:rsidRDefault="00CD3455" w:rsidP="0044078F">
      <w:pPr>
        <w:autoSpaceDE w:val="0"/>
        <w:ind w:firstLine="714"/>
        <w:jc w:val="both"/>
        <w:rPr>
          <w:rFonts w:ascii="PT Astra Serif" w:hAnsi="PT Astra Serif" w:cs="Times New Roman"/>
          <w:b/>
          <w:sz w:val="26"/>
          <w:szCs w:val="26"/>
        </w:rPr>
      </w:pPr>
      <w:r w:rsidRPr="0044078F">
        <w:rPr>
          <w:rFonts w:ascii="PT Astra Serif" w:hAnsi="PT Astra Serif" w:cs="Cambria"/>
          <w:b/>
          <w:sz w:val="26"/>
          <w:szCs w:val="26"/>
        </w:rPr>
        <w:t>Обоснование</w:t>
      </w:r>
      <w:r w:rsidR="00E007E9" w:rsidRPr="0044078F">
        <w:rPr>
          <w:rFonts w:ascii="PT Astra Serif" w:hAnsi="PT Astra Serif" w:cs="Cambria"/>
          <w:b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b/>
          <w:sz w:val="26"/>
          <w:szCs w:val="26"/>
        </w:rPr>
        <w:t>необходимости</w:t>
      </w:r>
      <w:r w:rsidR="00E007E9" w:rsidRPr="0044078F">
        <w:rPr>
          <w:rFonts w:ascii="PT Astra Serif" w:hAnsi="PT Astra Serif" w:cs="Cambria"/>
          <w:b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b/>
          <w:sz w:val="26"/>
          <w:szCs w:val="26"/>
        </w:rPr>
        <w:t>разработки</w:t>
      </w:r>
      <w:r w:rsidR="00E007E9" w:rsidRPr="0044078F">
        <w:rPr>
          <w:rFonts w:ascii="PT Astra Serif" w:hAnsi="PT Astra Serif" w:cs="Cambria"/>
          <w:b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b/>
          <w:sz w:val="26"/>
          <w:szCs w:val="26"/>
        </w:rPr>
        <w:t>проекта</w:t>
      </w:r>
      <w:r w:rsidR="00E007E9" w:rsidRPr="0044078F">
        <w:rPr>
          <w:rFonts w:ascii="PT Astra Serif" w:hAnsi="PT Astra Serif" w:cs="Cambria"/>
          <w:b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b/>
          <w:sz w:val="26"/>
          <w:szCs w:val="26"/>
        </w:rPr>
        <w:t>нормативного</w:t>
      </w:r>
      <w:r w:rsidR="00E007E9" w:rsidRPr="0044078F">
        <w:rPr>
          <w:rFonts w:ascii="PT Astra Serif" w:hAnsi="PT Astra Serif" w:cs="Cambria"/>
          <w:b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b/>
          <w:sz w:val="26"/>
          <w:szCs w:val="26"/>
        </w:rPr>
        <w:t>правового</w:t>
      </w:r>
      <w:r w:rsidR="00E007E9" w:rsidRPr="0044078F">
        <w:rPr>
          <w:rFonts w:ascii="PT Astra Serif" w:hAnsi="PT Astra Serif" w:cs="Cambria"/>
          <w:b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b/>
          <w:sz w:val="26"/>
          <w:szCs w:val="26"/>
        </w:rPr>
        <w:t>акта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="00AA3115" w:rsidRPr="00E007E9">
        <w:rPr>
          <w:rFonts w:ascii="PT Astra Serif" w:hAnsi="PT Astra Serif" w:cs="Times New Roman"/>
          <w:b/>
          <w:sz w:val="26"/>
          <w:szCs w:val="26"/>
        </w:rPr>
        <w:t>–</w:t>
      </w:r>
      <w:r w:rsidR="00E007E9">
        <w:rPr>
          <w:rFonts w:ascii="PT Astra Serif" w:hAnsi="PT Astra Serif" w:cs="Times New Roman"/>
          <w:b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sz w:val="26"/>
          <w:szCs w:val="26"/>
        </w:rPr>
        <w:t>подготовка</w:t>
      </w:r>
      <w:r w:rsidR="00E007E9" w:rsidRPr="0044078F">
        <w:rPr>
          <w:rFonts w:ascii="PT Astra Serif" w:hAnsi="PT Astra Serif" w:cs="Cambria"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sz w:val="26"/>
          <w:szCs w:val="26"/>
        </w:rPr>
        <w:t>настоящего</w:t>
      </w:r>
      <w:r w:rsidR="00E007E9" w:rsidRPr="0044078F">
        <w:rPr>
          <w:rFonts w:ascii="PT Astra Serif" w:hAnsi="PT Astra Serif" w:cs="Cambria"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sz w:val="26"/>
          <w:szCs w:val="26"/>
        </w:rPr>
        <w:t>проекта</w:t>
      </w:r>
      <w:r w:rsidR="00E007E9" w:rsidRPr="0044078F">
        <w:rPr>
          <w:rFonts w:ascii="PT Astra Serif" w:hAnsi="PT Astra Serif" w:cs="Cambria"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sz w:val="26"/>
          <w:szCs w:val="26"/>
        </w:rPr>
        <w:t>вызвана</w:t>
      </w:r>
      <w:r w:rsidR="00E007E9" w:rsidRPr="0044078F">
        <w:rPr>
          <w:rFonts w:ascii="PT Astra Serif" w:hAnsi="PT Astra Serif" w:cs="Cambria"/>
          <w:sz w:val="26"/>
          <w:szCs w:val="26"/>
        </w:rPr>
        <w:t xml:space="preserve"> </w:t>
      </w:r>
      <w:r w:rsidRPr="0044078F">
        <w:rPr>
          <w:rFonts w:ascii="PT Astra Serif" w:hAnsi="PT Astra Serif" w:cs="Cambria"/>
          <w:sz w:val="26"/>
          <w:szCs w:val="26"/>
        </w:rPr>
        <w:t>необходимостью</w:t>
      </w:r>
      <w:r w:rsidR="00E007E9" w:rsidRPr="0044078F">
        <w:rPr>
          <w:rFonts w:ascii="PT Astra Serif" w:hAnsi="PT Astra Serif" w:cs="Cambria"/>
          <w:sz w:val="26"/>
          <w:szCs w:val="26"/>
        </w:rPr>
        <w:t xml:space="preserve"> </w:t>
      </w:r>
      <w:r w:rsidR="00A93E3A" w:rsidRPr="0044078F">
        <w:rPr>
          <w:rFonts w:ascii="PT Astra Serif" w:hAnsi="PT Astra Serif"/>
          <w:sz w:val="26"/>
          <w:szCs w:val="26"/>
        </w:rPr>
        <w:t xml:space="preserve">внесения </w:t>
      </w:r>
      <w:r w:rsidR="0016725F" w:rsidRPr="0044078F">
        <w:rPr>
          <w:rFonts w:ascii="PT Astra Serif" w:hAnsi="PT Astra Serif" w:cs="Cambria"/>
          <w:sz w:val="26"/>
          <w:szCs w:val="26"/>
        </w:rPr>
        <w:t>изменени</w:t>
      </w:r>
      <w:r w:rsidR="00E007E9" w:rsidRPr="0044078F">
        <w:rPr>
          <w:rFonts w:ascii="PT Astra Serif" w:hAnsi="PT Astra Serif" w:cs="Cambria"/>
          <w:sz w:val="26"/>
          <w:szCs w:val="26"/>
        </w:rPr>
        <w:t>я</w:t>
      </w:r>
      <w:r w:rsidR="00245B68">
        <w:rPr>
          <w:rFonts w:ascii="PT Astra Serif" w:hAnsi="PT Astra Serif" w:cs="Cambria"/>
          <w:sz w:val="26"/>
          <w:szCs w:val="26"/>
        </w:rPr>
        <w:t xml:space="preserve"> в постановление</w:t>
      </w:r>
      <w:r w:rsidR="00E007E9" w:rsidRPr="0044078F">
        <w:rPr>
          <w:rFonts w:ascii="PT Astra Serif" w:hAnsi="PT Astra Serif" w:cs="Cambria"/>
          <w:sz w:val="26"/>
          <w:szCs w:val="26"/>
        </w:rPr>
        <w:t xml:space="preserve"> Администрации города Кургана от 08.10.2019 г. № 6622 «Об утверждении Порядка выдачи, продления, внесения изменений, закрытия разрешения на проведение земляных работ, Порядка восстановления благоустройства нарушенного при проведении земляных работ и формы Уведомления об осуществлении земляных работ  на территории города Кургана» в части </w:t>
      </w:r>
      <w:r w:rsidR="002B0A74">
        <w:rPr>
          <w:rFonts w:ascii="PT Astra Serif" w:hAnsi="PT Astra Serif" w:cs="Cambria"/>
          <w:sz w:val="26"/>
          <w:szCs w:val="26"/>
        </w:rPr>
        <w:t xml:space="preserve">дополнения </w:t>
      </w:r>
      <w:r w:rsidR="009A30F1">
        <w:rPr>
          <w:rFonts w:ascii="PT Astra Serif" w:hAnsi="PT Astra Serif" w:cs="Cambria"/>
          <w:sz w:val="26"/>
          <w:szCs w:val="26"/>
        </w:rPr>
        <w:t>требований к восстановлению благоустройства,</w:t>
      </w:r>
      <w:r w:rsidR="002B0A74">
        <w:rPr>
          <w:rFonts w:ascii="PT Astra Serif" w:hAnsi="PT Astra Serif" w:cs="Cambria"/>
          <w:sz w:val="26"/>
          <w:szCs w:val="26"/>
        </w:rPr>
        <w:t xml:space="preserve"> </w:t>
      </w:r>
      <w:r w:rsidR="009A30F1">
        <w:rPr>
          <w:rFonts w:ascii="PT Astra Serif" w:hAnsi="PT Astra Serif" w:cs="Cambria"/>
          <w:sz w:val="26"/>
          <w:szCs w:val="26"/>
        </w:rPr>
        <w:t>нарушенного при проведении земляных работ</w:t>
      </w:r>
      <w:r w:rsidR="00245B68">
        <w:rPr>
          <w:rFonts w:ascii="PT Astra Serif" w:hAnsi="PT Astra Serif" w:cs="Cambria"/>
          <w:sz w:val="26"/>
          <w:szCs w:val="26"/>
        </w:rPr>
        <w:t>, дополнения перечня необходимых документов для получения разрешения на проведение земляных работ</w:t>
      </w:r>
      <w:r w:rsidR="009A30F1">
        <w:rPr>
          <w:rFonts w:ascii="PT Astra Serif" w:hAnsi="PT Astra Serif" w:cs="Cambria"/>
          <w:sz w:val="26"/>
          <w:szCs w:val="26"/>
        </w:rPr>
        <w:t>.</w:t>
      </w:r>
    </w:p>
    <w:p w:rsidR="00943B75" w:rsidRPr="00E007E9" w:rsidRDefault="00CD3455" w:rsidP="00943B75">
      <w:pPr>
        <w:pStyle w:val="ConsPlusTitle"/>
        <w:ind w:firstLine="708"/>
        <w:jc w:val="both"/>
        <w:rPr>
          <w:rFonts w:ascii="PT Astra Serif" w:hAnsi="PT Astra Serif"/>
          <w:sz w:val="26"/>
          <w:szCs w:val="26"/>
        </w:rPr>
      </w:pPr>
      <w:r w:rsidRPr="00E007E9">
        <w:rPr>
          <w:rFonts w:ascii="PT Astra Serif" w:hAnsi="PT Astra Serif" w:cs="Cambria"/>
          <w:sz w:val="26"/>
          <w:szCs w:val="26"/>
        </w:rPr>
        <w:t>Описание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sz w:val="26"/>
          <w:szCs w:val="26"/>
        </w:rPr>
        <w:t>проблемы</w:t>
      </w:r>
      <w:r w:rsidRPr="00E007E9">
        <w:rPr>
          <w:rFonts w:ascii="PT Astra Serif" w:hAnsi="PT Astra Serif" w:cs="Times New Roman"/>
          <w:sz w:val="26"/>
          <w:szCs w:val="26"/>
        </w:rPr>
        <w:t xml:space="preserve">, </w:t>
      </w:r>
      <w:r w:rsidRPr="00E007E9">
        <w:rPr>
          <w:rFonts w:ascii="PT Astra Serif" w:hAnsi="PT Astra Serif" w:cs="Cambria"/>
          <w:sz w:val="26"/>
          <w:szCs w:val="26"/>
        </w:rPr>
        <w:t>на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sz w:val="26"/>
          <w:szCs w:val="26"/>
        </w:rPr>
        <w:t>решение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sz w:val="26"/>
          <w:szCs w:val="26"/>
        </w:rPr>
        <w:t>которой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sz w:val="26"/>
          <w:szCs w:val="26"/>
        </w:rPr>
        <w:t>направлен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sz w:val="26"/>
          <w:szCs w:val="26"/>
        </w:rPr>
        <w:t>предлагаемый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sz w:val="26"/>
          <w:szCs w:val="26"/>
        </w:rPr>
        <w:t>способ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sz w:val="26"/>
          <w:szCs w:val="26"/>
        </w:rPr>
        <w:t>регулирования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="00584D2A" w:rsidRPr="00E007E9">
        <w:rPr>
          <w:rFonts w:ascii="PT Astra Serif" w:hAnsi="PT Astra Serif" w:cs="Times New Roman"/>
          <w:b w:val="0"/>
          <w:sz w:val="26"/>
          <w:szCs w:val="26"/>
        </w:rPr>
        <w:t>–</w:t>
      </w:r>
      <w:r w:rsidR="00943B75" w:rsidRPr="00E007E9">
        <w:rPr>
          <w:rFonts w:ascii="PT Astra Serif" w:hAnsi="PT Astra Serif"/>
          <w:b w:val="0"/>
          <w:sz w:val="26"/>
          <w:szCs w:val="26"/>
        </w:rPr>
        <w:t xml:space="preserve"> проектом нормативного правового акта регулируется </w:t>
      </w:r>
      <w:r w:rsidR="00245B68">
        <w:rPr>
          <w:rFonts w:ascii="PT Astra Serif" w:hAnsi="PT Astra Serif"/>
          <w:b w:val="0"/>
          <w:sz w:val="26"/>
          <w:szCs w:val="26"/>
        </w:rPr>
        <w:t>Порядок</w:t>
      </w:r>
      <w:r w:rsidR="00245B68" w:rsidRPr="00245B68">
        <w:rPr>
          <w:rFonts w:ascii="PT Astra Serif" w:hAnsi="PT Astra Serif"/>
          <w:b w:val="0"/>
          <w:sz w:val="26"/>
          <w:szCs w:val="26"/>
        </w:rPr>
        <w:t xml:space="preserve"> выдачи, продления, внесения изменений, закрытия разрешения на проведение земляных работ</w:t>
      </w:r>
      <w:r w:rsidR="00245B68">
        <w:rPr>
          <w:rFonts w:ascii="PT Astra Serif" w:hAnsi="PT Astra Serif"/>
          <w:b w:val="0"/>
          <w:sz w:val="26"/>
          <w:szCs w:val="26"/>
        </w:rPr>
        <w:t xml:space="preserve"> и</w:t>
      </w:r>
      <w:r w:rsidR="00245B68" w:rsidRPr="00245B68">
        <w:rPr>
          <w:rFonts w:ascii="PT Astra Serif" w:hAnsi="PT Astra Serif"/>
          <w:b w:val="0"/>
          <w:sz w:val="26"/>
          <w:szCs w:val="26"/>
        </w:rPr>
        <w:t xml:space="preserve"> </w:t>
      </w:r>
      <w:r w:rsidR="00245B68">
        <w:rPr>
          <w:rFonts w:ascii="PT Astra Serif" w:hAnsi="PT Astra Serif"/>
          <w:b w:val="0"/>
          <w:sz w:val="26"/>
          <w:szCs w:val="26"/>
        </w:rPr>
        <w:t>П</w:t>
      </w:r>
      <w:r w:rsidR="00943B75" w:rsidRPr="00E007E9">
        <w:rPr>
          <w:rFonts w:ascii="PT Astra Serif" w:hAnsi="PT Astra Serif"/>
          <w:b w:val="0"/>
          <w:sz w:val="26"/>
          <w:szCs w:val="26"/>
        </w:rPr>
        <w:t xml:space="preserve">орядок </w:t>
      </w:r>
      <w:r w:rsidR="009A30F1" w:rsidRPr="009A30F1">
        <w:rPr>
          <w:rFonts w:ascii="PT Astra Serif" w:hAnsi="PT Astra Serif"/>
          <w:b w:val="0"/>
          <w:sz w:val="26"/>
          <w:szCs w:val="26"/>
        </w:rPr>
        <w:t>восстановления благоустройства, нарушенного при проведении земляных работ на территории города Кургана</w:t>
      </w:r>
      <w:r w:rsidR="00943B75" w:rsidRPr="00E007E9">
        <w:rPr>
          <w:rFonts w:ascii="PT Astra Serif" w:hAnsi="PT Astra Serif"/>
          <w:b w:val="0"/>
          <w:sz w:val="26"/>
          <w:szCs w:val="26"/>
        </w:rPr>
        <w:t>.</w:t>
      </w:r>
    </w:p>
    <w:p w:rsidR="00943B75" w:rsidRPr="00E007E9" w:rsidRDefault="00CD3455" w:rsidP="00943B75">
      <w:pPr>
        <w:pStyle w:val="20"/>
        <w:shd w:val="clear" w:color="auto" w:fill="auto"/>
        <w:spacing w:before="0"/>
        <w:ind w:firstLine="740"/>
        <w:rPr>
          <w:rFonts w:ascii="PT Astra Serif" w:hAnsi="PT Astra Serif"/>
          <w:sz w:val="26"/>
          <w:szCs w:val="26"/>
        </w:rPr>
      </w:pPr>
      <w:r w:rsidRPr="00E007E9">
        <w:rPr>
          <w:rFonts w:ascii="PT Astra Serif" w:hAnsi="PT Astra Serif" w:cs="Cambria"/>
          <w:b/>
          <w:sz w:val="26"/>
          <w:szCs w:val="26"/>
        </w:rPr>
        <w:t>Круг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лиц</w:t>
      </w:r>
      <w:r w:rsidRPr="00E007E9">
        <w:rPr>
          <w:rFonts w:ascii="PT Astra Serif" w:hAnsi="PT Astra Serif"/>
          <w:b/>
          <w:sz w:val="26"/>
          <w:szCs w:val="26"/>
        </w:rPr>
        <w:t xml:space="preserve">, </w:t>
      </w:r>
      <w:r w:rsidRPr="00E007E9">
        <w:rPr>
          <w:rFonts w:ascii="PT Astra Serif" w:hAnsi="PT Astra Serif" w:cs="Cambria"/>
          <w:b/>
          <w:sz w:val="26"/>
          <w:szCs w:val="26"/>
        </w:rPr>
        <w:t>на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которых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будет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распространено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действие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нормативного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правового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акта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="004605A2" w:rsidRPr="00E007E9">
        <w:rPr>
          <w:rFonts w:ascii="PT Astra Serif" w:hAnsi="PT Astra Serif" w:cs="Cambria"/>
          <w:sz w:val="26"/>
          <w:szCs w:val="26"/>
        </w:rPr>
        <w:t>-</w:t>
      </w:r>
      <w:r w:rsidR="00E007E9">
        <w:rPr>
          <w:rFonts w:ascii="PT Astra Serif" w:hAnsi="PT Astra Serif" w:cs="Cambria"/>
          <w:sz w:val="26"/>
          <w:szCs w:val="26"/>
        </w:rPr>
        <w:t xml:space="preserve"> </w:t>
      </w:r>
      <w:r w:rsidR="00943B75" w:rsidRPr="00E007E9">
        <w:rPr>
          <w:rFonts w:ascii="PT Astra Serif" w:hAnsi="PT Astra Serif"/>
          <w:sz w:val="26"/>
          <w:szCs w:val="26"/>
        </w:rPr>
        <w:t>физические лица, юридические лица независимо от организационно-правовой формы и формы собственности, индивидуальные предприниматели.</w:t>
      </w:r>
    </w:p>
    <w:p w:rsidR="00285FF7" w:rsidRPr="00E007E9" w:rsidRDefault="00CD3455" w:rsidP="00285FF7">
      <w:pPr>
        <w:pStyle w:val="20"/>
        <w:shd w:val="clear" w:color="auto" w:fill="auto"/>
        <w:spacing w:before="0"/>
        <w:ind w:firstLine="740"/>
        <w:rPr>
          <w:rFonts w:ascii="PT Astra Serif" w:hAnsi="PT Astra Serif"/>
          <w:sz w:val="26"/>
          <w:szCs w:val="26"/>
        </w:rPr>
      </w:pPr>
      <w:r w:rsidRPr="00E007E9">
        <w:rPr>
          <w:rFonts w:ascii="PT Astra Serif" w:hAnsi="PT Astra Serif" w:cs="Cambria"/>
          <w:b/>
          <w:sz w:val="26"/>
          <w:szCs w:val="26"/>
        </w:rPr>
        <w:t>Цель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/>
          <w:sz w:val="26"/>
          <w:szCs w:val="26"/>
        </w:rPr>
        <w:t>регулирования</w:t>
      </w:r>
      <w:r w:rsidR="00E007E9">
        <w:rPr>
          <w:rFonts w:ascii="PT Astra Serif" w:hAnsi="PT Astra Serif" w:cs="Cambria"/>
          <w:b/>
          <w:sz w:val="26"/>
          <w:szCs w:val="26"/>
        </w:rPr>
        <w:t xml:space="preserve"> </w:t>
      </w:r>
      <w:r w:rsidRPr="00E007E9">
        <w:rPr>
          <w:rFonts w:ascii="PT Astra Serif" w:hAnsi="PT Astra Serif"/>
          <w:sz w:val="26"/>
          <w:szCs w:val="26"/>
        </w:rPr>
        <w:t>–</w:t>
      </w:r>
      <w:r w:rsidR="00E007E9">
        <w:rPr>
          <w:rFonts w:ascii="PT Astra Serif" w:hAnsi="PT Astra Serif"/>
          <w:sz w:val="26"/>
          <w:szCs w:val="26"/>
        </w:rPr>
        <w:t xml:space="preserve"> </w:t>
      </w:r>
      <w:r w:rsidR="00285FF7" w:rsidRPr="00E007E9">
        <w:rPr>
          <w:rFonts w:ascii="PT Astra Serif" w:hAnsi="PT Astra Serif"/>
          <w:sz w:val="26"/>
          <w:szCs w:val="26"/>
        </w:rPr>
        <w:t>установление единых и обязательных требований по оформлению выдачи, продления, внесения изменений, закрытия разрешения на про</w:t>
      </w:r>
      <w:r w:rsidR="00E007E9">
        <w:rPr>
          <w:rFonts w:ascii="PT Astra Serif" w:hAnsi="PT Astra Serif"/>
          <w:sz w:val="26"/>
          <w:szCs w:val="26"/>
        </w:rPr>
        <w:t>ведение</w:t>
      </w:r>
      <w:r w:rsidR="00285FF7" w:rsidRPr="00E007E9">
        <w:rPr>
          <w:rFonts w:ascii="PT Astra Serif" w:hAnsi="PT Astra Serif"/>
          <w:sz w:val="26"/>
          <w:szCs w:val="26"/>
        </w:rPr>
        <w:t xml:space="preserve"> земля</w:t>
      </w:r>
      <w:r w:rsidR="00E007E9">
        <w:rPr>
          <w:rFonts w:ascii="PT Astra Serif" w:hAnsi="PT Astra Serif"/>
          <w:sz w:val="26"/>
          <w:szCs w:val="26"/>
        </w:rPr>
        <w:t>ных работ</w:t>
      </w:r>
      <w:r w:rsidR="00285FF7" w:rsidRPr="00E007E9">
        <w:rPr>
          <w:rFonts w:ascii="PT Astra Serif" w:hAnsi="PT Astra Serif"/>
          <w:sz w:val="26"/>
          <w:szCs w:val="26"/>
        </w:rPr>
        <w:t xml:space="preserve"> на территории города Кургана.</w:t>
      </w:r>
    </w:p>
    <w:p w:rsidR="00CD3455" w:rsidRPr="00E007E9" w:rsidRDefault="00CD3455" w:rsidP="00285FF7">
      <w:pPr>
        <w:pStyle w:val="ConsPlusTitle"/>
        <w:ind w:firstLine="708"/>
        <w:jc w:val="both"/>
        <w:rPr>
          <w:rFonts w:ascii="PT Astra Serif" w:hAnsi="PT Astra Serif" w:cs="Times New Roman"/>
          <w:b w:val="0"/>
          <w:bCs w:val="0"/>
          <w:sz w:val="26"/>
          <w:szCs w:val="26"/>
        </w:rPr>
      </w:pPr>
      <w:r w:rsidRPr="00E007E9">
        <w:rPr>
          <w:rFonts w:ascii="PT Astra Serif" w:hAnsi="PT Astra Serif" w:cs="Cambria"/>
          <w:bCs w:val="0"/>
          <w:sz w:val="26"/>
          <w:szCs w:val="26"/>
        </w:rPr>
        <w:t>Срок</w:t>
      </w:r>
      <w:r w:rsidR="00E007E9">
        <w:rPr>
          <w:rFonts w:ascii="PT Astra Serif" w:hAnsi="PT Astra Serif" w:cs="Cambria"/>
          <w:bCs w:val="0"/>
          <w:sz w:val="26"/>
          <w:szCs w:val="26"/>
        </w:rPr>
        <w:t xml:space="preserve"> </w:t>
      </w:r>
      <w:r w:rsidRPr="00E007E9">
        <w:rPr>
          <w:rFonts w:ascii="PT Astra Serif" w:hAnsi="PT Astra Serif" w:cs="Cambria"/>
          <w:bCs w:val="0"/>
          <w:sz w:val="26"/>
          <w:szCs w:val="26"/>
        </w:rPr>
        <w:t>принятия</w:t>
      </w:r>
      <w:r w:rsidR="00E007E9">
        <w:rPr>
          <w:rFonts w:ascii="PT Astra Serif" w:hAnsi="PT Astra Serif" w:cs="Cambria"/>
          <w:bCs w:val="0"/>
          <w:sz w:val="26"/>
          <w:szCs w:val="26"/>
        </w:rPr>
        <w:t xml:space="preserve"> </w:t>
      </w:r>
      <w:r w:rsidRPr="00E007E9">
        <w:rPr>
          <w:rFonts w:ascii="PT Astra Serif" w:hAnsi="PT Astra Serif" w:cs="Calibri"/>
          <w:bCs w:val="0"/>
          <w:sz w:val="26"/>
          <w:szCs w:val="26"/>
        </w:rPr>
        <w:t>разработчиком</w:t>
      </w:r>
      <w:r w:rsidR="00E007E9">
        <w:rPr>
          <w:rFonts w:ascii="PT Astra Serif" w:hAnsi="PT Astra Serif" w:cs="Calibri"/>
          <w:bCs w:val="0"/>
          <w:sz w:val="26"/>
          <w:szCs w:val="26"/>
        </w:rPr>
        <w:t xml:space="preserve"> </w:t>
      </w:r>
      <w:r w:rsidRPr="00E007E9">
        <w:rPr>
          <w:rFonts w:ascii="PT Astra Serif" w:hAnsi="PT Astra Serif" w:cs="Calibri"/>
          <w:bCs w:val="0"/>
          <w:sz w:val="26"/>
          <w:szCs w:val="26"/>
        </w:rPr>
        <w:t>предложений</w:t>
      </w:r>
      <w:r w:rsidRPr="00E007E9">
        <w:rPr>
          <w:rFonts w:ascii="PT Astra Serif" w:hAnsi="PT Astra Serif" w:cs="Times New Roman"/>
          <w:b w:val="0"/>
          <w:sz w:val="26"/>
          <w:szCs w:val="26"/>
        </w:rPr>
        <w:t xml:space="preserve">– </w:t>
      </w:r>
      <w:r w:rsidR="00245B68">
        <w:rPr>
          <w:rFonts w:ascii="PT Astra Serif" w:hAnsi="PT Astra Serif" w:cs="Calibri"/>
          <w:b w:val="0"/>
          <w:sz w:val="26"/>
          <w:szCs w:val="26"/>
        </w:rPr>
        <w:t xml:space="preserve">по </w:t>
      </w:r>
      <w:r w:rsidR="00FF0F61">
        <w:rPr>
          <w:rFonts w:ascii="PT Astra Serif" w:hAnsi="PT Astra Serif" w:cs="Calibri"/>
          <w:b w:val="0"/>
          <w:sz w:val="26"/>
          <w:szCs w:val="26"/>
        </w:rPr>
        <w:t>15</w:t>
      </w:r>
      <w:r w:rsidR="00245B68">
        <w:rPr>
          <w:rFonts w:ascii="PT Astra Serif" w:hAnsi="PT Astra Serif" w:cs="Calibri"/>
          <w:b w:val="0"/>
          <w:sz w:val="26"/>
          <w:szCs w:val="26"/>
        </w:rPr>
        <w:t xml:space="preserve"> августа 2023</w:t>
      </w:r>
      <w:r w:rsidR="00E007E9">
        <w:rPr>
          <w:rFonts w:ascii="PT Astra Serif" w:hAnsi="PT Astra Serif" w:cs="Times New Roman"/>
          <w:b w:val="0"/>
          <w:sz w:val="26"/>
          <w:szCs w:val="26"/>
        </w:rPr>
        <w:t xml:space="preserve"> </w:t>
      </w:r>
      <w:r w:rsidRPr="00E007E9">
        <w:rPr>
          <w:rFonts w:ascii="PT Astra Serif" w:hAnsi="PT Astra Serif" w:cs="Calibri"/>
          <w:b w:val="0"/>
          <w:sz w:val="26"/>
          <w:szCs w:val="26"/>
        </w:rPr>
        <w:t>года</w:t>
      </w:r>
      <w:r w:rsidRPr="00E007E9">
        <w:rPr>
          <w:rFonts w:ascii="PT Astra Serif" w:hAnsi="PT Astra Serif" w:cs="Times New Roman"/>
          <w:b w:val="0"/>
          <w:sz w:val="26"/>
          <w:szCs w:val="26"/>
        </w:rPr>
        <w:t>.</w:t>
      </w:r>
    </w:p>
    <w:p w:rsidR="00CD3455" w:rsidRPr="00E007E9" w:rsidRDefault="00CD3455" w:rsidP="00CD3455">
      <w:pPr>
        <w:ind w:firstLine="709"/>
        <w:jc w:val="both"/>
        <w:rPr>
          <w:rFonts w:ascii="PT Astra Serif" w:hAnsi="PT Astra Serif"/>
          <w:sz w:val="26"/>
          <w:szCs w:val="26"/>
        </w:rPr>
      </w:pPr>
      <w:r w:rsidRPr="00E007E9">
        <w:rPr>
          <w:rFonts w:ascii="PT Astra Serif" w:hAnsi="PT Astra Serif" w:cs="Calibri"/>
          <w:b/>
          <w:bCs/>
          <w:sz w:val="26"/>
          <w:szCs w:val="26"/>
        </w:rPr>
        <w:t>Способ</w:t>
      </w:r>
      <w:r w:rsidR="00E007E9">
        <w:rPr>
          <w:rFonts w:ascii="PT Astra Serif" w:hAnsi="PT Astra Serif" w:cs="Calibri"/>
          <w:b/>
          <w:bCs/>
          <w:sz w:val="26"/>
          <w:szCs w:val="26"/>
        </w:rPr>
        <w:t xml:space="preserve"> </w:t>
      </w:r>
      <w:r w:rsidRPr="00E007E9">
        <w:rPr>
          <w:rFonts w:ascii="PT Astra Serif" w:hAnsi="PT Astra Serif" w:cs="Calibri"/>
          <w:b/>
          <w:bCs/>
          <w:sz w:val="26"/>
          <w:szCs w:val="26"/>
        </w:rPr>
        <w:t>предоставления</w:t>
      </w:r>
      <w:r w:rsidR="00584D2A" w:rsidRPr="00E007E9">
        <w:rPr>
          <w:rFonts w:ascii="PT Astra Serif" w:hAnsi="PT Astra Serif" w:cs="Times New Roman"/>
          <w:sz w:val="26"/>
          <w:szCs w:val="26"/>
        </w:rPr>
        <w:t>–</w:t>
      </w:r>
      <w:r w:rsidRPr="00E007E9">
        <w:rPr>
          <w:rFonts w:ascii="PT Astra Serif" w:hAnsi="PT Astra Serif" w:cs="Calibri"/>
          <w:sz w:val="26"/>
          <w:szCs w:val="26"/>
        </w:rPr>
        <w:t>на</w:t>
      </w:r>
      <w:r w:rsidR="00E007E9">
        <w:rPr>
          <w:rFonts w:ascii="PT Astra Serif" w:hAnsi="PT Astra Serif" w:cs="Calibri"/>
          <w:sz w:val="26"/>
          <w:szCs w:val="26"/>
        </w:rPr>
        <w:t xml:space="preserve"> </w:t>
      </w:r>
      <w:r w:rsidRPr="00E007E9">
        <w:rPr>
          <w:rFonts w:ascii="PT Astra Serif" w:hAnsi="PT Astra Serif" w:cs="Calibri"/>
          <w:sz w:val="26"/>
          <w:szCs w:val="26"/>
        </w:rPr>
        <w:t>электронный</w:t>
      </w:r>
      <w:r w:rsidR="00E007E9">
        <w:rPr>
          <w:rFonts w:ascii="PT Astra Serif" w:hAnsi="PT Astra Serif" w:cs="Calibri"/>
          <w:sz w:val="26"/>
          <w:szCs w:val="26"/>
        </w:rPr>
        <w:t xml:space="preserve"> </w:t>
      </w:r>
      <w:r w:rsidRPr="00E007E9">
        <w:rPr>
          <w:rFonts w:ascii="PT Astra Serif" w:hAnsi="PT Astra Serif" w:cs="Calibri"/>
          <w:sz w:val="26"/>
          <w:szCs w:val="26"/>
        </w:rPr>
        <w:t>адрес</w:t>
      </w:r>
      <w:r w:rsidRPr="00E007E9">
        <w:rPr>
          <w:rFonts w:ascii="PT Astra Serif" w:hAnsi="PT Astra Serif" w:cs="Times New Roman"/>
          <w:sz w:val="26"/>
          <w:szCs w:val="26"/>
        </w:rPr>
        <w:t xml:space="preserve">: </w:t>
      </w:r>
      <w:hyperlink r:id="rId6" w:history="1">
        <w:r w:rsidRPr="00E007E9">
          <w:rPr>
            <w:rStyle w:val="a3"/>
            <w:rFonts w:ascii="PT Astra Serif" w:eastAsia="ArialMT" w:hAnsi="PT Astra Serif"/>
            <w:sz w:val="26"/>
            <w:szCs w:val="26"/>
            <w:lang w:val="en-US"/>
          </w:rPr>
          <w:t>orvnpa</w:t>
        </w:r>
        <w:r w:rsidRPr="00E007E9">
          <w:rPr>
            <w:rStyle w:val="a3"/>
            <w:rFonts w:ascii="PT Astra Serif" w:eastAsia="ArialMT" w:hAnsi="PT Astra Serif"/>
            <w:sz w:val="26"/>
            <w:szCs w:val="26"/>
          </w:rPr>
          <w:t>@</w:t>
        </w:r>
        <w:r w:rsidRPr="00E007E9">
          <w:rPr>
            <w:rStyle w:val="a3"/>
            <w:rFonts w:ascii="PT Astra Serif" w:eastAsia="ArialMT" w:hAnsi="PT Astra Serif"/>
            <w:sz w:val="26"/>
            <w:szCs w:val="26"/>
            <w:lang w:val="en-US"/>
          </w:rPr>
          <w:t>kurgan</w:t>
        </w:r>
        <w:r w:rsidRPr="00E007E9">
          <w:rPr>
            <w:rStyle w:val="a3"/>
            <w:rFonts w:ascii="PT Astra Serif" w:eastAsia="ArialMT" w:hAnsi="PT Astra Serif"/>
            <w:sz w:val="26"/>
            <w:szCs w:val="26"/>
          </w:rPr>
          <w:t>-</w:t>
        </w:r>
        <w:r w:rsidRPr="00E007E9">
          <w:rPr>
            <w:rStyle w:val="a3"/>
            <w:rFonts w:ascii="PT Astra Serif" w:eastAsia="ArialMT" w:hAnsi="PT Astra Serif"/>
            <w:sz w:val="26"/>
            <w:szCs w:val="26"/>
            <w:lang w:val="en-US"/>
          </w:rPr>
          <w:t>city</w:t>
        </w:r>
        <w:r w:rsidRPr="00E007E9">
          <w:rPr>
            <w:rStyle w:val="a3"/>
            <w:rFonts w:ascii="PT Astra Serif" w:eastAsia="ArialMT" w:hAnsi="PT Astra Serif"/>
            <w:sz w:val="26"/>
            <w:szCs w:val="26"/>
          </w:rPr>
          <w:t>.</w:t>
        </w:r>
        <w:r w:rsidRPr="00E007E9">
          <w:rPr>
            <w:rStyle w:val="a3"/>
            <w:rFonts w:ascii="PT Astra Serif" w:eastAsia="ArialMT" w:hAnsi="PT Astra Serif"/>
            <w:sz w:val="26"/>
            <w:szCs w:val="26"/>
            <w:lang w:val="en-US"/>
          </w:rPr>
          <w:t>ru</w:t>
        </w:r>
      </w:hyperlink>
      <w:r w:rsidRPr="00E007E9">
        <w:rPr>
          <w:rFonts w:ascii="PT Astra Serif" w:hAnsi="PT Astra Serif" w:cs="Times New Roman"/>
          <w:sz w:val="26"/>
          <w:szCs w:val="26"/>
        </w:rPr>
        <w:t>.</w:t>
      </w:r>
    </w:p>
    <w:p w:rsidR="00E93307" w:rsidRPr="002B0A74" w:rsidRDefault="00E007E9" w:rsidP="002B0A74">
      <w:pPr>
        <w:autoSpaceDE w:val="0"/>
        <w:ind w:firstLine="714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           </w:t>
      </w:r>
      <w:r w:rsidR="00BA1420" w:rsidRPr="00E007E9">
        <w:rPr>
          <w:rFonts w:ascii="PT Astra Serif" w:hAnsi="PT Astra Serif"/>
          <w:sz w:val="26"/>
          <w:szCs w:val="26"/>
        </w:rPr>
        <w:t>__________________________________________________</w:t>
      </w:r>
    </w:p>
    <w:sectPr w:rsidR="00E93307" w:rsidRPr="002B0A74" w:rsidSect="00E007E9">
      <w:pgSz w:w="11906" w:h="16838"/>
      <w:pgMar w:top="709" w:right="1134" w:bottom="567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78C0" w:rsidRDefault="002B78C0" w:rsidP="00285FF7">
      <w:r>
        <w:separator/>
      </w:r>
    </w:p>
  </w:endnote>
  <w:endnote w:type="continuationSeparator" w:id="0">
    <w:p w:rsidR="002B78C0" w:rsidRDefault="002B78C0" w:rsidP="00285F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LiberationSans-Bold">
    <w:altName w:val="Arial"/>
    <w:charset w:val="CC"/>
    <w:family w:val="swiss"/>
    <w:pitch w:val="default"/>
  </w:font>
  <w:font w:name="ArialMT">
    <w:altName w:val="Arial"/>
    <w:charset w:val="CC"/>
    <w:family w:val="swiss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78C0" w:rsidRDefault="002B78C0" w:rsidP="00285FF7">
      <w:r>
        <w:separator/>
      </w:r>
    </w:p>
  </w:footnote>
  <w:footnote w:type="continuationSeparator" w:id="0">
    <w:p w:rsidR="002B78C0" w:rsidRDefault="002B78C0" w:rsidP="00285F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1420"/>
    <w:rsid w:val="00023F4C"/>
    <w:rsid w:val="0003579C"/>
    <w:rsid w:val="00062C96"/>
    <w:rsid w:val="00063EF9"/>
    <w:rsid w:val="00092236"/>
    <w:rsid w:val="000B7BCF"/>
    <w:rsid w:val="000D74D8"/>
    <w:rsid w:val="00140A19"/>
    <w:rsid w:val="001446CE"/>
    <w:rsid w:val="0016725F"/>
    <w:rsid w:val="00196D4D"/>
    <w:rsid w:val="001E1F40"/>
    <w:rsid w:val="0023105F"/>
    <w:rsid w:val="002412D9"/>
    <w:rsid w:val="00245B68"/>
    <w:rsid w:val="00285FF7"/>
    <w:rsid w:val="002A29C0"/>
    <w:rsid w:val="002A75ED"/>
    <w:rsid w:val="002B0A74"/>
    <w:rsid w:val="002B78C0"/>
    <w:rsid w:val="002D6F89"/>
    <w:rsid w:val="00306C9C"/>
    <w:rsid w:val="00354EE4"/>
    <w:rsid w:val="003C051F"/>
    <w:rsid w:val="003C6838"/>
    <w:rsid w:val="003E1696"/>
    <w:rsid w:val="0044078F"/>
    <w:rsid w:val="0045607A"/>
    <w:rsid w:val="004605A2"/>
    <w:rsid w:val="00472BA6"/>
    <w:rsid w:val="005262B8"/>
    <w:rsid w:val="005460BF"/>
    <w:rsid w:val="005662C6"/>
    <w:rsid w:val="00584D2A"/>
    <w:rsid w:val="005D506A"/>
    <w:rsid w:val="005D6D34"/>
    <w:rsid w:val="005E2446"/>
    <w:rsid w:val="005F3A69"/>
    <w:rsid w:val="006468A2"/>
    <w:rsid w:val="00665CAA"/>
    <w:rsid w:val="006F5CA6"/>
    <w:rsid w:val="00772266"/>
    <w:rsid w:val="00863099"/>
    <w:rsid w:val="008835DB"/>
    <w:rsid w:val="008B42DB"/>
    <w:rsid w:val="008B45AA"/>
    <w:rsid w:val="008D0F7D"/>
    <w:rsid w:val="008D1DB9"/>
    <w:rsid w:val="00943B75"/>
    <w:rsid w:val="00944CD3"/>
    <w:rsid w:val="009661CA"/>
    <w:rsid w:val="009A30F1"/>
    <w:rsid w:val="009A56B0"/>
    <w:rsid w:val="009D40BC"/>
    <w:rsid w:val="00A93E3A"/>
    <w:rsid w:val="00AA3115"/>
    <w:rsid w:val="00AE3046"/>
    <w:rsid w:val="00B65034"/>
    <w:rsid w:val="00BA1420"/>
    <w:rsid w:val="00BF0E1F"/>
    <w:rsid w:val="00C00AFE"/>
    <w:rsid w:val="00CA33A3"/>
    <w:rsid w:val="00CD3455"/>
    <w:rsid w:val="00D3091D"/>
    <w:rsid w:val="00D3217A"/>
    <w:rsid w:val="00D6499E"/>
    <w:rsid w:val="00E007E9"/>
    <w:rsid w:val="00E332BB"/>
    <w:rsid w:val="00E915DC"/>
    <w:rsid w:val="00E93307"/>
    <w:rsid w:val="00EB5011"/>
    <w:rsid w:val="00ED47D4"/>
    <w:rsid w:val="00ED49B9"/>
    <w:rsid w:val="00ED69B5"/>
    <w:rsid w:val="00F046A4"/>
    <w:rsid w:val="00F2725C"/>
    <w:rsid w:val="00F439F4"/>
    <w:rsid w:val="00F477E1"/>
    <w:rsid w:val="00F50E10"/>
    <w:rsid w:val="00F54A53"/>
    <w:rsid w:val="00FA2218"/>
    <w:rsid w:val="00FF04B7"/>
    <w:rsid w:val="00FF0F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9F4909-8A69-44D7-B437-1683D54713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1420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A1420"/>
    <w:rPr>
      <w:color w:val="000080"/>
      <w:u w:val="single"/>
    </w:rPr>
  </w:style>
  <w:style w:type="paragraph" w:styleId="a4">
    <w:name w:val="Normal (Web)"/>
    <w:basedOn w:val="a"/>
    <w:unhideWhenUsed/>
    <w:rsid w:val="00D6499E"/>
    <w:pPr>
      <w:widowControl/>
      <w:suppressAutoHyphens w:val="0"/>
      <w:spacing w:after="360" w:line="324" w:lineRule="auto"/>
    </w:pPr>
    <w:rPr>
      <w:rFonts w:eastAsia="Times New Roman" w:cs="Times New Roman"/>
      <w:kern w:val="0"/>
      <w:lang w:eastAsia="ru-RU" w:bidi="ar-SA"/>
    </w:rPr>
  </w:style>
  <w:style w:type="paragraph" w:styleId="a5">
    <w:name w:val="Balloon Text"/>
    <w:basedOn w:val="a"/>
    <w:link w:val="a6"/>
    <w:uiPriority w:val="99"/>
    <w:semiHidden/>
    <w:unhideWhenUsed/>
    <w:rsid w:val="00E332BB"/>
    <w:rPr>
      <w:rFonts w:ascii="Segoe UI" w:hAnsi="Segoe UI"/>
      <w:sz w:val="18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32BB"/>
    <w:rPr>
      <w:rFonts w:ascii="Segoe UI" w:eastAsia="Lucida Sans Unicode" w:hAnsi="Segoe UI" w:cs="Mangal"/>
      <w:kern w:val="1"/>
      <w:sz w:val="18"/>
      <w:szCs w:val="16"/>
      <w:lang w:eastAsia="hi-IN" w:bidi="hi-IN"/>
    </w:rPr>
  </w:style>
  <w:style w:type="paragraph" w:customStyle="1" w:styleId="ConsPlusTitle">
    <w:name w:val="ConsPlusTitle"/>
    <w:rsid w:val="00ED69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196D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196D4D"/>
    <w:rPr>
      <w:rFonts w:ascii="Arial" w:eastAsia="Times New Roman" w:hAnsi="Arial" w:cs="Times New Roman"/>
      <w:sz w:val="20"/>
      <w:szCs w:val="20"/>
      <w:lang w:eastAsia="ru-RU"/>
    </w:rPr>
  </w:style>
  <w:style w:type="table" w:styleId="a7">
    <w:name w:val="Table Grid"/>
    <w:basedOn w:val="a1"/>
    <w:rsid w:val="009661C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link w:val="20"/>
    <w:rsid w:val="00943B7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43B75"/>
    <w:pPr>
      <w:shd w:val="clear" w:color="auto" w:fill="FFFFFF"/>
      <w:suppressAutoHyphens w:val="0"/>
      <w:spacing w:before="240" w:line="298" w:lineRule="exact"/>
      <w:ind w:firstLine="760"/>
      <w:jc w:val="both"/>
    </w:pPr>
    <w:rPr>
      <w:rFonts w:eastAsia="Times New Roman" w:cs="Times New Roman"/>
      <w:kern w:val="0"/>
      <w:sz w:val="22"/>
      <w:szCs w:val="22"/>
      <w:lang w:eastAsia="en-US" w:bidi="ar-SA"/>
    </w:rPr>
  </w:style>
  <w:style w:type="paragraph" w:styleId="a8">
    <w:name w:val="header"/>
    <w:basedOn w:val="a"/>
    <w:link w:val="a9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9">
    <w:name w:val="Верхний колонтитул Знак"/>
    <w:basedOn w:val="a0"/>
    <w:link w:val="a8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a">
    <w:name w:val="footer"/>
    <w:basedOn w:val="a"/>
    <w:link w:val="ab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b">
    <w:name w:val="Нижний колонтитул Знак"/>
    <w:basedOn w:val="a0"/>
    <w:link w:val="aa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rvnpa@kurgan-city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493</Words>
  <Characters>2813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3300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Светлана Александровна Борисова</cp:lastModifiedBy>
  <cp:revision>6</cp:revision>
  <cp:lastPrinted>2021-08-06T06:48:00Z</cp:lastPrinted>
  <dcterms:created xsi:type="dcterms:W3CDTF">2023-08-07T09:27:00Z</dcterms:created>
  <dcterms:modified xsi:type="dcterms:W3CDTF">2023-08-07T10:54:00Z</dcterms:modified>
</cp:coreProperties>
</file>